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53C5" w14:textId="61A916CD" w:rsidR="00954BCC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     </w:t>
      </w:r>
      <w:r w:rsidR="005D1510" w:rsidRPr="00F01A08">
        <w:rPr>
          <w:sz w:val="21"/>
          <w:szCs w:val="21"/>
        </w:rPr>
        <w:t xml:space="preserve">         </w:t>
      </w:r>
      <w:r w:rsidRPr="00F01A08">
        <w:rPr>
          <w:sz w:val="21"/>
          <w:szCs w:val="21"/>
        </w:rPr>
        <w:t xml:space="preserve"> </w:t>
      </w:r>
      <w:r w:rsidR="000F513B" w:rsidRPr="00F01A08">
        <w:rPr>
          <w:sz w:val="21"/>
          <w:szCs w:val="21"/>
        </w:rPr>
        <w:t>TOWN</w:t>
      </w:r>
      <w:r w:rsidRPr="00F01A08">
        <w:rPr>
          <w:sz w:val="21"/>
          <w:szCs w:val="21"/>
        </w:rPr>
        <w:t xml:space="preserve"> OF </w:t>
      </w:r>
      <w:r w:rsidR="000F513B" w:rsidRPr="00F01A08">
        <w:rPr>
          <w:sz w:val="21"/>
          <w:szCs w:val="21"/>
        </w:rPr>
        <w:t>CHESTER</w:t>
      </w:r>
    </w:p>
    <w:p w14:paraId="5EB94E35" w14:textId="77777777" w:rsidR="00292092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</w:t>
      </w:r>
      <w:r w:rsidR="005D1510" w:rsidRPr="00F01A08">
        <w:rPr>
          <w:sz w:val="21"/>
          <w:szCs w:val="21"/>
        </w:rPr>
        <w:t xml:space="preserve">        </w:t>
      </w:r>
      <w:r w:rsidRPr="00F01A08">
        <w:rPr>
          <w:sz w:val="21"/>
          <w:szCs w:val="21"/>
        </w:rPr>
        <w:t xml:space="preserve"> ZONING BOARD OF APPEALS</w:t>
      </w:r>
    </w:p>
    <w:p w14:paraId="05FA3674" w14:textId="77777777" w:rsidR="00292092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      </w:t>
      </w:r>
      <w:r w:rsidR="005D1510" w:rsidRPr="00F01A08">
        <w:rPr>
          <w:sz w:val="21"/>
          <w:szCs w:val="21"/>
        </w:rPr>
        <w:t xml:space="preserve">         </w:t>
      </w:r>
      <w:r w:rsidRPr="00F01A08">
        <w:rPr>
          <w:sz w:val="21"/>
          <w:szCs w:val="21"/>
        </w:rPr>
        <w:t>NOTICE OF HEARING</w:t>
      </w:r>
    </w:p>
    <w:p w14:paraId="6B07A288" w14:textId="77777777" w:rsidR="00292092" w:rsidRPr="00F01A08" w:rsidRDefault="00292092" w:rsidP="00292092">
      <w:pPr>
        <w:pStyle w:val="NoSpacing"/>
        <w:rPr>
          <w:sz w:val="21"/>
          <w:szCs w:val="21"/>
        </w:rPr>
      </w:pPr>
    </w:p>
    <w:p w14:paraId="70A7EB01" w14:textId="64DEE61B" w:rsidR="00790A23" w:rsidRPr="00F01A08" w:rsidRDefault="00292092" w:rsidP="00E97909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PLEASE TAKE NOTICE that a public hearing will be </w:t>
      </w:r>
      <w:r w:rsidR="00790A23" w:rsidRPr="00F01A08">
        <w:rPr>
          <w:sz w:val="21"/>
          <w:szCs w:val="21"/>
        </w:rPr>
        <w:t xml:space="preserve">held on </w:t>
      </w:r>
      <w:r w:rsidR="000F513B" w:rsidRPr="00F01A08">
        <w:rPr>
          <w:sz w:val="21"/>
          <w:szCs w:val="21"/>
        </w:rPr>
        <w:t xml:space="preserve">Thursday, </w:t>
      </w:r>
      <w:r w:rsidR="00B07665">
        <w:rPr>
          <w:sz w:val="21"/>
          <w:szCs w:val="21"/>
        </w:rPr>
        <w:t>August 27</w:t>
      </w:r>
      <w:r w:rsidR="00DF06EA" w:rsidRPr="00F01A08">
        <w:rPr>
          <w:sz w:val="21"/>
          <w:szCs w:val="21"/>
        </w:rPr>
        <w:t>, 2020</w:t>
      </w:r>
      <w:r w:rsidR="00790A23" w:rsidRPr="00F01A08">
        <w:rPr>
          <w:sz w:val="21"/>
          <w:szCs w:val="21"/>
        </w:rPr>
        <w:t xml:space="preserve">, at </w:t>
      </w:r>
      <w:r w:rsidR="000F513B" w:rsidRPr="00F01A08">
        <w:rPr>
          <w:sz w:val="21"/>
          <w:szCs w:val="21"/>
        </w:rPr>
        <w:t>7</w:t>
      </w:r>
      <w:r w:rsidR="009C39AE" w:rsidRPr="00F01A08">
        <w:rPr>
          <w:sz w:val="21"/>
          <w:szCs w:val="21"/>
        </w:rPr>
        <w:t>:00</w:t>
      </w:r>
      <w:r w:rsidR="00790A23" w:rsidRPr="00F01A08">
        <w:rPr>
          <w:sz w:val="21"/>
          <w:szCs w:val="21"/>
        </w:rPr>
        <w:t xml:space="preserve"> PM or as soon thereafter as the matter can be heard to consider the appeal of </w:t>
      </w:r>
      <w:r w:rsidR="00E97909" w:rsidRPr="00F01A08">
        <w:rPr>
          <w:sz w:val="21"/>
          <w:szCs w:val="21"/>
        </w:rPr>
        <w:t>Ryan Marrone</w:t>
      </w:r>
      <w:r w:rsidR="006F49DD" w:rsidRPr="00F01A08">
        <w:rPr>
          <w:sz w:val="21"/>
          <w:szCs w:val="21"/>
        </w:rPr>
        <w:t xml:space="preserve"> for an area variance </w:t>
      </w:r>
      <w:r w:rsidR="00E97909" w:rsidRPr="00F01A08">
        <w:rPr>
          <w:sz w:val="21"/>
          <w:szCs w:val="21"/>
        </w:rPr>
        <w:t xml:space="preserve">to </w:t>
      </w:r>
      <w:r w:rsidR="00B07665">
        <w:rPr>
          <w:sz w:val="21"/>
          <w:szCs w:val="21"/>
        </w:rPr>
        <w:t>Town of Chester Zoning Code</w:t>
      </w:r>
      <w:r w:rsidR="00E97909" w:rsidRPr="00F01A08">
        <w:rPr>
          <w:sz w:val="21"/>
          <w:szCs w:val="21"/>
        </w:rPr>
        <w:t xml:space="preserve"> section 98-16.C which requires that a pool shall be located at least 15 feet from any rear or side line of a premises and shall be at least 25 feet away from any septic tank and its fields.  The applicant claims that he has a pool placed 9.5 feet away from the rear boundary. </w:t>
      </w:r>
      <w:r w:rsidR="00F01A08" w:rsidRPr="00F01A08">
        <w:rPr>
          <w:sz w:val="21"/>
          <w:szCs w:val="21"/>
        </w:rPr>
        <w:t xml:space="preserve"> The property is </w:t>
      </w:r>
      <w:r w:rsidR="006F49DD" w:rsidRPr="00F01A08">
        <w:rPr>
          <w:sz w:val="21"/>
          <w:szCs w:val="21"/>
        </w:rPr>
        <w:t xml:space="preserve">located at </w:t>
      </w:r>
      <w:r w:rsidR="00F01A08" w:rsidRPr="00F01A08">
        <w:rPr>
          <w:sz w:val="21"/>
          <w:szCs w:val="21"/>
        </w:rPr>
        <w:t xml:space="preserve">6 </w:t>
      </w:r>
      <w:proofErr w:type="spellStart"/>
      <w:r w:rsidR="00F01A08" w:rsidRPr="00F01A08">
        <w:rPr>
          <w:sz w:val="21"/>
          <w:szCs w:val="21"/>
        </w:rPr>
        <w:t>Derose</w:t>
      </w:r>
      <w:proofErr w:type="spellEnd"/>
      <w:r w:rsidR="00F01A08" w:rsidRPr="00F01A08">
        <w:rPr>
          <w:sz w:val="21"/>
          <w:szCs w:val="21"/>
        </w:rPr>
        <w:t xml:space="preserve"> Lane</w:t>
      </w:r>
      <w:r w:rsidR="006F49DD" w:rsidRPr="00F01A08">
        <w:rPr>
          <w:sz w:val="21"/>
          <w:szCs w:val="21"/>
        </w:rPr>
        <w:t xml:space="preserve">, Town of Chester and </w:t>
      </w:r>
      <w:r w:rsidR="00B07665">
        <w:rPr>
          <w:sz w:val="21"/>
          <w:szCs w:val="21"/>
        </w:rPr>
        <w:t xml:space="preserve">is </w:t>
      </w:r>
      <w:r w:rsidR="006F49DD" w:rsidRPr="00F01A08">
        <w:rPr>
          <w:sz w:val="21"/>
          <w:szCs w:val="21"/>
        </w:rPr>
        <w:t xml:space="preserve">identified on the Tax Map as Section </w:t>
      </w:r>
      <w:r w:rsidR="00F01A08" w:rsidRPr="00F01A08">
        <w:rPr>
          <w:sz w:val="21"/>
          <w:szCs w:val="21"/>
        </w:rPr>
        <w:t>34</w:t>
      </w:r>
      <w:r w:rsidR="006F49DD" w:rsidRPr="00F01A08">
        <w:rPr>
          <w:sz w:val="21"/>
          <w:szCs w:val="21"/>
        </w:rPr>
        <w:t>, Block 1, Lot</w:t>
      </w:r>
      <w:r w:rsidR="00F01A08" w:rsidRPr="00F01A08">
        <w:rPr>
          <w:sz w:val="21"/>
          <w:szCs w:val="21"/>
        </w:rPr>
        <w:t xml:space="preserve"> 2,</w:t>
      </w:r>
      <w:r w:rsidR="006F49DD" w:rsidRPr="00F01A08">
        <w:rPr>
          <w:sz w:val="21"/>
          <w:szCs w:val="21"/>
        </w:rPr>
        <w:t xml:space="preserve"> located within the </w:t>
      </w:r>
      <w:r w:rsidR="00F01A08" w:rsidRPr="00F01A08">
        <w:rPr>
          <w:sz w:val="21"/>
          <w:szCs w:val="21"/>
        </w:rPr>
        <w:t>SR-2</w:t>
      </w:r>
      <w:r w:rsidR="006F49DD" w:rsidRPr="00F01A08">
        <w:rPr>
          <w:sz w:val="21"/>
          <w:szCs w:val="21"/>
        </w:rPr>
        <w:t xml:space="preserve"> Zoning District.  </w:t>
      </w:r>
    </w:p>
    <w:p w14:paraId="443E18F6" w14:textId="320ACB9B" w:rsidR="00B07665" w:rsidRPr="00B07665" w:rsidRDefault="000F513B" w:rsidP="00B07665">
      <w:pPr>
        <w:pStyle w:val="NoSpacing"/>
        <w:rPr>
          <w:sz w:val="21"/>
          <w:szCs w:val="21"/>
        </w:rPr>
      </w:pPr>
      <w:bookmarkStart w:id="0" w:name="_GoBack"/>
      <w:bookmarkEnd w:id="0"/>
      <w:r w:rsidRPr="00F01A08">
        <w:rPr>
          <w:sz w:val="21"/>
          <w:szCs w:val="21"/>
        </w:rPr>
        <w:t xml:space="preserve">The meeting will be held via video conference. Due to the public health and safety concerns related to COVID-19, the Zoning Board </w:t>
      </w:r>
      <w:r w:rsidR="00B07665">
        <w:rPr>
          <w:sz w:val="21"/>
          <w:szCs w:val="21"/>
        </w:rPr>
        <w:t>will not</w:t>
      </w:r>
      <w:r w:rsidRPr="00F01A08">
        <w:rPr>
          <w:sz w:val="21"/>
          <w:szCs w:val="21"/>
        </w:rPr>
        <w:t xml:space="preserve"> be meeting in person.  In accordance with the Governor's Executive Order 202.1 and 202.10 </w:t>
      </w:r>
      <w:r w:rsidR="00B07665">
        <w:rPr>
          <w:sz w:val="21"/>
          <w:szCs w:val="21"/>
        </w:rPr>
        <w:t xml:space="preserve">as amended and extended, </w:t>
      </w:r>
      <w:r w:rsidRPr="00F01A08">
        <w:rPr>
          <w:sz w:val="21"/>
          <w:szCs w:val="21"/>
        </w:rPr>
        <w:t>the meeting may be held via videoconference.</w:t>
      </w:r>
      <w:r w:rsidR="00FD6811" w:rsidRPr="00F01A08">
        <w:rPr>
          <w:sz w:val="21"/>
          <w:szCs w:val="21"/>
        </w:rPr>
        <w:t xml:space="preserve"> </w:t>
      </w:r>
      <w:r w:rsidRPr="00F01A08">
        <w:rPr>
          <w:sz w:val="21"/>
          <w:szCs w:val="21"/>
        </w:rPr>
        <w:t xml:space="preserve"> </w:t>
      </w:r>
      <w:r w:rsidR="00B07665">
        <w:rPr>
          <w:sz w:val="21"/>
          <w:szCs w:val="21"/>
        </w:rPr>
        <w:t>P</w:t>
      </w:r>
      <w:r w:rsidRPr="00F01A08">
        <w:rPr>
          <w:sz w:val="21"/>
          <w:szCs w:val="21"/>
        </w:rPr>
        <w:t xml:space="preserve">hysical attendance by the public at the meeting will NOT be permitted.  </w:t>
      </w:r>
      <w:r w:rsidR="00B07665">
        <w:rPr>
          <w:sz w:val="21"/>
          <w:szCs w:val="21"/>
        </w:rPr>
        <w:t>T</w:t>
      </w:r>
      <w:r w:rsidRPr="00F01A08">
        <w:rPr>
          <w:sz w:val="21"/>
          <w:szCs w:val="21"/>
        </w:rPr>
        <w:t xml:space="preserve">he public may view the meeting live by logging into the following Zoom website address:  </w:t>
      </w:r>
      <w:hyperlink r:id="rId5" w:history="1">
        <w:r w:rsidR="00B07665" w:rsidRPr="00DB5B67">
          <w:rPr>
            <w:rStyle w:val="Hyperlink"/>
            <w:sz w:val="21"/>
            <w:szCs w:val="21"/>
          </w:rPr>
          <w:t>https://us02web.zoom.us/j/87464261113</w:t>
        </w:r>
      </w:hyperlink>
      <w:r w:rsidR="00B07665">
        <w:rPr>
          <w:sz w:val="21"/>
          <w:szCs w:val="21"/>
        </w:rPr>
        <w:t xml:space="preserve">. The meeting ID is: </w:t>
      </w:r>
      <w:r w:rsidR="00B07665" w:rsidRPr="00B07665">
        <w:rPr>
          <w:sz w:val="21"/>
          <w:szCs w:val="21"/>
        </w:rPr>
        <w:t xml:space="preserve"> 874 6426 1113</w:t>
      </w:r>
      <w:r w:rsidR="00B07665">
        <w:rPr>
          <w:sz w:val="21"/>
          <w:szCs w:val="21"/>
        </w:rPr>
        <w:t xml:space="preserve">.  </w:t>
      </w:r>
      <w:r w:rsidR="00B07665" w:rsidRPr="00B07665">
        <w:rPr>
          <w:sz w:val="21"/>
          <w:szCs w:val="21"/>
        </w:rPr>
        <w:t xml:space="preserve">Public comment can be made by </w:t>
      </w:r>
      <w:r w:rsidR="00B07665">
        <w:rPr>
          <w:sz w:val="21"/>
          <w:szCs w:val="21"/>
        </w:rPr>
        <w:t xml:space="preserve">videoconference using the zoom website platform and the chat function available on the website, or, by </w:t>
      </w:r>
      <w:r w:rsidR="00B07665" w:rsidRPr="00B07665">
        <w:rPr>
          <w:sz w:val="21"/>
          <w:szCs w:val="21"/>
        </w:rPr>
        <w:t>teleconference using the following phone numbers:</w:t>
      </w:r>
      <w:r w:rsidR="00B07665">
        <w:rPr>
          <w:sz w:val="21"/>
          <w:szCs w:val="21"/>
        </w:rPr>
        <w:t xml:space="preserve"> </w:t>
      </w:r>
    </w:p>
    <w:p w14:paraId="1D506D1C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>One tap mobile</w:t>
      </w:r>
    </w:p>
    <w:p w14:paraId="3176998C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>+19294362866,</w:t>
      </w:r>
      <w:proofErr w:type="gramStart"/>
      <w:r w:rsidRPr="00B07665">
        <w:rPr>
          <w:sz w:val="21"/>
          <w:szCs w:val="21"/>
        </w:rPr>
        <w:t>,87464261113</w:t>
      </w:r>
      <w:proofErr w:type="gramEnd"/>
      <w:r w:rsidRPr="00B07665">
        <w:rPr>
          <w:sz w:val="21"/>
          <w:szCs w:val="21"/>
        </w:rPr>
        <w:t># US (New York)</w:t>
      </w:r>
    </w:p>
    <w:p w14:paraId="2DED698D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>+13017158592,</w:t>
      </w:r>
      <w:proofErr w:type="gramStart"/>
      <w:r w:rsidRPr="00B07665">
        <w:rPr>
          <w:sz w:val="21"/>
          <w:szCs w:val="21"/>
        </w:rPr>
        <w:t>,87464261113</w:t>
      </w:r>
      <w:proofErr w:type="gramEnd"/>
      <w:r w:rsidRPr="00B07665">
        <w:rPr>
          <w:sz w:val="21"/>
          <w:szCs w:val="21"/>
        </w:rPr>
        <w:t># US (Germantown)</w:t>
      </w:r>
    </w:p>
    <w:p w14:paraId="2B45DDA3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>Dial by your location</w:t>
      </w:r>
    </w:p>
    <w:p w14:paraId="325483B1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 xml:space="preserve">        +1 929 436 2866 US (New York)</w:t>
      </w:r>
    </w:p>
    <w:p w14:paraId="6F4CF018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 xml:space="preserve">        +1 301 715 8592 US (Germantown)</w:t>
      </w:r>
    </w:p>
    <w:p w14:paraId="75A3BDE7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 xml:space="preserve">        +1 312 626 6799 US (Chicago)</w:t>
      </w:r>
    </w:p>
    <w:p w14:paraId="25B94A6B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 xml:space="preserve">        +1 669 900 6833 US (San Jose)</w:t>
      </w:r>
    </w:p>
    <w:p w14:paraId="5068BC51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 xml:space="preserve">        +1 253 215 8782 US (Tacoma)</w:t>
      </w:r>
    </w:p>
    <w:p w14:paraId="5D0D5A46" w14:textId="77777777" w:rsidR="00B07665" w:rsidRPr="00B07665" w:rsidRDefault="00B07665" w:rsidP="00B07665">
      <w:pPr>
        <w:pStyle w:val="NoSpacing"/>
        <w:rPr>
          <w:sz w:val="21"/>
          <w:szCs w:val="21"/>
        </w:rPr>
      </w:pPr>
      <w:r w:rsidRPr="00B07665">
        <w:rPr>
          <w:sz w:val="21"/>
          <w:szCs w:val="21"/>
        </w:rPr>
        <w:t xml:space="preserve">        +1 346 248 7799 US (Houston)</w:t>
      </w:r>
    </w:p>
    <w:p w14:paraId="12349B5F" w14:textId="7A30115B" w:rsidR="00B07665" w:rsidRDefault="00B07665" w:rsidP="00B0766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You can </w:t>
      </w:r>
      <w:r w:rsidRPr="00B07665">
        <w:rPr>
          <w:sz w:val="21"/>
          <w:szCs w:val="21"/>
        </w:rPr>
        <w:t>Find your local number</w:t>
      </w:r>
      <w:r>
        <w:rPr>
          <w:sz w:val="21"/>
          <w:szCs w:val="21"/>
        </w:rPr>
        <w:t xml:space="preserve"> at</w:t>
      </w:r>
      <w:r w:rsidRPr="00B07665">
        <w:rPr>
          <w:sz w:val="21"/>
          <w:szCs w:val="21"/>
        </w:rPr>
        <w:t>: https://us02web.zoom.us/u/klrGVCBfr</w:t>
      </w:r>
    </w:p>
    <w:p w14:paraId="3C9965E8" w14:textId="77777777" w:rsidR="00B07665" w:rsidRDefault="00B07665" w:rsidP="000F513B">
      <w:pPr>
        <w:pStyle w:val="NoSpacing"/>
        <w:rPr>
          <w:sz w:val="21"/>
          <w:szCs w:val="21"/>
        </w:rPr>
      </w:pPr>
    </w:p>
    <w:p w14:paraId="7FF0C817" w14:textId="3F1A49B5" w:rsidR="005B3CE3" w:rsidRPr="00F01A08" w:rsidRDefault="000F513B" w:rsidP="000F513B">
      <w:pPr>
        <w:pStyle w:val="NoSpacing"/>
        <w:rPr>
          <w:sz w:val="21"/>
          <w:szCs w:val="21"/>
        </w:rPr>
      </w:pPr>
      <w:bookmarkStart w:id="1" w:name="_Hlk44055283"/>
      <w:r w:rsidRPr="00F01A08">
        <w:rPr>
          <w:sz w:val="21"/>
          <w:szCs w:val="21"/>
        </w:rPr>
        <w:t xml:space="preserve">Meeting materials can be viewed at the Town Building Department during business hours subject to COVID-19 closures.  </w:t>
      </w:r>
      <w:r w:rsidR="006F49DD" w:rsidRPr="00F01A08">
        <w:rPr>
          <w:sz w:val="21"/>
          <w:szCs w:val="21"/>
        </w:rPr>
        <w:t>Written comment will be accepted prior to the meeting. Such comments may be submitted by email to: jtiller@thetownofchester.org or by regular first class mail addressed to: Town of Chester Zoning Board of Appeals,  1786 Kings Highway, Chester, NY 10918.</w:t>
      </w:r>
    </w:p>
    <w:bookmarkEnd w:id="1"/>
    <w:p w14:paraId="6E8A7DEB" w14:textId="77777777" w:rsidR="006F49DD" w:rsidRPr="00F01A08" w:rsidRDefault="006F49DD" w:rsidP="000F513B">
      <w:pPr>
        <w:pStyle w:val="NoSpacing"/>
        <w:rPr>
          <w:sz w:val="21"/>
          <w:szCs w:val="21"/>
        </w:rPr>
      </w:pPr>
    </w:p>
    <w:p w14:paraId="78E1441A" w14:textId="2116BF7B" w:rsidR="000F513B" w:rsidRPr="00F01A08" w:rsidRDefault="000F513B" w:rsidP="000F513B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As permitted by Section 104 of the Public Officers Law and Governor's Executive Order</w:t>
      </w:r>
      <w:r w:rsidR="00B07665">
        <w:rPr>
          <w:sz w:val="21"/>
          <w:szCs w:val="21"/>
        </w:rPr>
        <w:t>s</w:t>
      </w:r>
      <w:r w:rsidRPr="00F01A08">
        <w:rPr>
          <w:sz w:val="21"/>
          <w:szCs w:val="21"/>
        </w:rPr>
        <w:t>,</w:t>
      </w:r>
      <w:r w:rsidR="003D2E09" w:rsidRPr="00F01A08">
        <w:rPr>
          <w:sz w:val="21"/>
          <w:szCs w:val="21"/>
        </w:rPr>
        <w:t xml:space="preserve"> if the meeting is held by videoconference,</w:t>
      </w:r>
      <w:r w:rsidRPr="00F01A08">
        <w:rPr>
          <w:sz w:val="21"/>
          <w:szCs w:val="21"/>
        </w:rPr>
        <w:t xml:space="preserve"> individual Board Members may participate from remote locations. Consistent with the aforementioned Executive Orders, physical attendance by the public at said remote locations shall not be permitted. </w:t>
      </w:r>
      <w:r w:rsidR="003D2E09" w:rsidRPr="00F01A08">
        <w:rPr>
          <w:sz w:val="21"/>
          <w:szCs w:val="21"/>
        </w:rPr>
        <w:t xml:space="preserve"> All persons interested shall be given an opportunity to be heard on issues raised on the appeal.  If held by videoconference, a</w:t>
      </w:r>
      <w:r w:rsidRPr="00F01A08">
        <w:rPr>
          <w:sz w:val="21"/>
          <w:szCs w:val="21"/>
        </w:rPr>
        <w:t xml:space="preserve"> transcript will be posted on the Town’s website at a later date.</w:t>
      </w:r>
      <w:r w:rsidR="003D2E09" w:rsidRPr="00F01A08">
        <w:rPr>
          <w:sz w:val="21"/>
          <w:szCs w:val="21"/>
        </w:rPr>
        <w:t xml:space="preserve">  </w:t>
      </w:r>
    </w:p>
    <w:p w14:paraId="74FE95D3" w14:textId="77777777" w:rsidR="000F513B" w:rsidRPr="00F01A08" w:rsidRDefault="000F513B" w:rsidP="000F513B">
      <w:pPr>
        <w:pStyle w:val="NoSpacing"/>
        <w:rPr>
          <w:sz w:val="21"/>
          <w:szCs w:val="21"/>
        </w:rPr>
      </w:pPr>
    </w:p>
    <w:p w14:paraId="45DE3B82" w14:textId="77777777" w:rsidR="00FD6811" w:rsidRPr="00F01A08" w:rsidRDefault="000F513B" w:rsidP="000F513B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BY ORDER OF THE ZONING BOARD OF APPEALS</w:t>
      </w:r>
      <w:r w:rsidR="00FD6811" w:rsidRPr="00F01A08">
        <w:rPr>
          <w:sz w:val="21"/>
          <w:szCs w:val="21"/>
        </w:rPr>
        <w:t xml:space="preserve"> </w:t>
      </w:r>
      <w:r w:rsidRPr="00F01A08">
        <w:rPr>
          <w:sz w:val="21"/>
          <w:szCs w:val="21"/>
        </w:rPr>
        <w:t>OF THE TOWN OF CHESTER</w:t>
      </w:r>
    </w:p>
    <w:p w14:paraId="1210E1AE" w14:textId="2852C109" w:rsidR="001E32A3" w:rsidRPr="00F01A08" w:rsidRDefault="000F513B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Gregg Feigelson, Chairman</w:t>
      </w:r>
    </w:p>
    <w:sectPr w:rsidR="001E32A3" w:rsidRPr="00F01A08" w:rsidSect="0095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2"/>
    <w:rsid w:val="000F513B"/>
    <w:rsid w:val="001E23D4"/>
    <w:rsid w:val="001E32A3"/>
    <w:rsid w:val="00292092"/>
    <w:rsid w:val="002941D2"/>
    <w:rsid w:val="003D2E09"/>
    <w:rsid w:val="003E7ECC"/>
    <w:rsid w:val="004A3353"/>
    <w:rsid w:val="004F7CE1"/>
    <w:rsid w:val="005B3CE3"/>
    <w:rsid w:val="005D1510"/>
    <w:rsid w:val="0063713B"/>
    <w:rsid w:val="006F49DD"/>
    <w:rsid w:val="00790A23"/>
    <w:rsid w:val="007B0C48"/>
    <w:rsid w:val="00954BCC"/>
    <w:rsid w:val="009C39AE"/>
    <w:rsid w:val="00B07665"/>
    <w:rsid w:val="00B840EF"/>
    <w:rsid w:val="00B96BFA"/>
    <w:rsid w:val="00DB30F8"/>
    <w:rsid w:val="00DF06EA"/>
    <w:rsid w:val="00E24E1F"/>
    <w:rsid w:val="00E97909"/>
    <w:rsid w:val="00F01A08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4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64261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Julie Tiller</cp:lastModifiedBy>
  <cp:revision>2</cp:revision>
  <cp:lastPrinted>2020-08-11T15:36:00Z</cp:lastPrinted>
  <dcterms:created xsi:type="dcterms:W3CDTF">2020-08-11T15:38:00Z</dcterms:created>
  <dcterms:modified xsi:type="dcterms:W3CDTF">2020-08-11T15:38:00Z</dcterms:modified>
</cp:coreProperties>
</file>