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3D94A" w14:textId="77777777" w:rsidR="00AF2BC6" w:rsidRDefault="00AF2BC6" w:rsidP="00AF2BC6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41994263"/>
      <w:bookmarkStart w:id="1" w:name="_GoBack"/>
      <w:bookmarkEnd w:id="1"/>
      <w:r>
        <w:rPr>
          <w:rFonts w:ascii="Calibri" w:eastAsia="Calibri" w:hAnsi="Calibri" w:cs="Times New Roman"/>
        </w:rPr>
        <w:t>TOWN OF CHESTER</w:t>
      </w:r>
    </w:p>
    <w:p w14:paraId="2C802621" w14:textId="2CC06FB4" w:rsidR="00AF2BC6" w:rsidRPr="00AF2BC6" w:rsidRDefault="00AF2BC6" w:rsidP="00AF2BC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F2BC6">
        <w:rPr>
          <w:rFonts w:ascii="Calibri" w:eastAsia="Calibri" w:hAnsi="Calibri" w:cs="Times New Roman"/>
        </w:rPr>
        <w:t>ZONING BOARD OF APPEALS</w:t>
      </w:r>
    </w:p>
    <w:p w14:paraId="4B438EF6" w14:textId="5DF6CAB2" w:rsidR="00AF2BC6" w:rsidRDefault="00AF2BC6" w:rsidP="00AF2BC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F2BC6">
        <w:rPr>
          <w:rFonts w:ascii="Calibri" w:eastAsia="Calibri" w:hAnsi="Calibri" w:cs="Times New Roman"/>
        </w:rPr>
        <w:t>NOTICE OF MEETING</w:t>
      </w:r>
    </w:p>
    <w:bookmarkEnd w:id="0"/>
    <w:p w14:paraId="5FCB08CC" w14:textId="77777777" w:rsidR="00AF2BC6" w:rsidRPr="00AF2BC6" w:rsidRDefault="00AF2BC6" w:rsidP="00AF2BC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CD2D6C1" w14:textId="5EFEA1BC" w:rsidR="00393D0D" w:rsidRDefault="00AF2BC6" w:rsidP="00393D0D">
      <w:pPr>
        <w:pStyle w:val="NoSpacing"/>
      </w:pPr>
      <w:r w:rsidRPr="00AF2BC6">
        <w:rPr>
          <w:rFonts w:ascii="Calibri" w:eastAsia="Calibri" w:hAnsi="Calibri" w:cs="Times New Roman"/>
        </w:rPr>
        <w:t xml:space="preserve">PLEASE TAKE NOTICE that the </w:t>
      </w:r>
      <w:r w:rsidR="007B3003">
        <w:rPr>
          <w:rFonts w:ascii="Calibri" w:eastAsia="Calibri" w:hAnsi="Calibri" w:cs="Times New Roman"/>
        </w:rPr>
        <w:t xml:space="preserve">July </w:t>
      </w:r>
      <w:r w:rsidR="00474B2E">
        <w:rPr>
          <w:rFonts w:ascii="Calibri" w:eastAsia="Calibri" w:hAnsi="Calibri" w:cs="Times New Roman"/>
        </w:rPr>
        <w:t>23</w:t>
      </w:r>
      <w:r w:rsidRPr="00AF2BC6">
        <w:rPr>
          <w:rFonts w:ascii="Calibri" w:eastAsia="Calibri" w:hAnsi="Calibri" w:cs="Times New Roman"/>
        </w:rPr>
        <w:t xml:space="preserve">, 2020 </w:t>
      </w:r>
      <w:r>
        <w:rPr>
          <w:rFonts w:ascii="Calibri" w:eastAsia="Calibri" w:hAnsi="Calibri" w:cs="Times New Roman"/>
        </w:rPr>
        <w:t>Town of Chester</w:t>
      </w:r>
      <w:r w:rsidRPr="00AF2BC6">
        <w:rPr>
          <w:rFonts w:ascii="Calibri" w:eastAsia="Calibri" w:hAnsi="Calibri" w:cs="Times New Roman"/>
        </w:rPr>
        <w:t xml:space="preserve"> Zoning Board meeting will be held at 7:</w:t>
      </w:r>
      <w:r>
        <w:rPr>
          <w:rFonts w:ascii="Calibri" w:eastAsia="Calibri" w:hAnsi="Calibri" w:cs="Times New Roman"/>
        </w:rPr>
        <w:t>00</w:t>
      </w:r>
      <w:r w:rsidRPr="00AF2BC6">
        <w:rPr>
          <w:rFonts w:ascii="Calibri" w:eastAsia="Calibri" w:hAnsi="Calibri" w:cs="Times New Roman"/>
        </w:rPr>
        <w:t xml:space="preserve"> p.m. </w:t>
      </w:r>
      <w:r>
        <w:rPr>
          <w:rFonts w:ascii="Calibri" w:eastAsia="Calibri" w:hAnsi="Calibri" w:cs="Times New Roman"/>
        </w:rPr>
        <w:t xml:space="preserve"> </w:t>
      </w:r>
      <w:bookmarkStart w:id="2" w:name="_Hlk41994549"/>
      <w:r w:rsidR="00393D0D">
        <w:t xml:space="preserve">Due to the public health and safety concerns related to COVID-19, the Zoning Board </w:t>
      </w:r>
      <w:r w:rsidR="00474B2E">
        <w:t>will not</w:t>
      </w:r>
      <w:r w:rsidR="00393D0D">
        <w:t xml:space="preserve"> be meeting in person.  In accordance with the Governor's Executive Order 202.1</w:t>
      </w:r>
      <w:r w:rsidR="00474B2E">
        <w:t>,</w:t>
      </w:r>
      <w:r w:rsidR="00393D0D">
        <w:t xml:space="preserve"> 202.10</w:t>
      </w:r>
      <w:r w:rsidR="00474B2E">
        <w:t xml:space="preserve"> and 202.48</w:t>
      </w:r>
      <w:r w:rsidR="00393D0D">
        <w:t xml:space="preserve"> the meeting </w:t>
      </w:r>
      <w:r w:rsidR="00474B2E">
        <w:t xml:space="preserve">will </w:t>
      </w:r>
      <w:r w:rsidR="00393D0D">
        <w:t xml:space="preserve"> be held via videoconference.  </w:t>
      </w:r>
      <w:r w:rsidR="00474B2E">
        <w:t xml:space="preserve">The </w:t>
      </w:r>
      <w:r w:rsidR="00393D0D">
        <w:t xml:space="preserve">physical attendance by the public at the meeting will NOT be permitted.  </w:t>
      </w:r>
      <w:r w:rsidR="00474B2E">
        <w:t>T</w:t>
      </w:r>
      <w:r w:rsidR="00393D0D">
        <w:t>he public may view the meeting live by logging into the following Zoom website address:  https://us02web.zoom.us/j/88579692612.  The Meeting ID is: 885 7969 2612.</w:t>
      </w:r>
    </w:p>
    <w:p w14:paraId="24F8BAB7" w14:textId="16453D22" w:rsidR="00AF2BC6" w:rsidRPr="00AF2BC6" w:rsidRDefault="00C46449" w:rsidP="00AF2BC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="00AF2BC6" w:rsidRPr="00AF2BC6">
        <w:rPr>
          <w:rFonts w:ascii="Calibri" w:eastAsia="Calibri" w:hAnsi="Calibri" w:cs="Times New Roman"/>
        </w:rPr>
        <w:t>eeting materials can be viewed at</w:t>
      </w:r>
      <w:r>
        <w:rPr>
          <w:rFonts w:ascii="Calibri" w:eastAsia="Calibri" w:hAnsi="Calibri" w:cs="Times New Roman"/>
        </w:rPr>
        <w:t xml:space="preserve"> the Town Building Department during business hours subject to COVID-19 closures. </w:t>
      </w:r>
      <w:bookmarkEnd w:id="2"/>
      <w:r w:rsidR="00AB6325">
        <w:rPr>
          <w:rFonts w:ascii="Calibri" w:eastAsia="Calibri" w:hAnsi="Calibri" w:cs="Times New Roman"/>
        </w:rPr>
        <w:t xml:space="preserve"> </w:t>
      </w:r>
      <w:r w:rsidR="00AF2BC6" w:rsidRPr="00AF2BC6">
        <w:rPr>
          <w:rFonts w:ascii="Calibri" w:eastAsia="Calibri" w:hAnsi="Calibri" w:cs="Times New Roman"/>
        </w:rPr>
        <w:t>As permitted by Section 104 of the Public Officers Law and Governor's Executive Order, individual Board Members may participate from remote locations. Consistent with the aforementioned Executive Orders, physical attendance</w:t>
      </w:r>
      <w:r w:rsidR="00AF2BC6">
        <w:rPr>
          <w:rFonts w:ascii="Calibri" w:eastAsia="Calibri" w:hAnsi="Calibri" w:cs="Times New Roman"/>
        </w:rPr>
        <w:t xml:space="preserve"> by the public</w:t>
      </w:r>
      <w:r w:rsidR="00AF2BC6" w:rsidRPr="00AF2BC6">
        <w:rPr>
          <w:rFonts w:ascii="Calibri" w:eastAsia="Calibri" w:hAnsi="Calibri" w:cs="Times New Roman"/>
        </w:rPr>
        <w:t xml:space="preserve"> at said remote locations shall not be permitted.</w:t>
      </w:r>
      <w:r w:rsidR="00AB6325">
        <w:rPr>
          <w:rFonts w:ascii="Calibri" w:eastAsia="Calibri" w:hAnsi="Calibri" w:cs="Times New Roman"/>
        </w:rPr>
        <w:t xml:space="preserve">  </w:t>
      </w:r>
      <w:r w:rsidR="00393D0D">
        <w:rPr>
          <w:rFonts w:ascii="Calibri" w:eastAsia="Calibri" w:hAnsi="Calibri" w:cs="Times New Roman"/>
        </w:rPr>
        <w:t>If held by videoconference, a</w:t>
      </w:r>
      <w:r w:rsidR="00AF2BC6" w:rsidRPr="00AF2BC6">
        <w:rPr>
          <w:rFonts w:ascii="Calibri" w:eastAsia="Calibri" w:hAnsi="Calibri" w:cs="Times New Roman"/>
        </w:rPr>
        <w:t xml:space="preserve"> transcript will be posted on the </w:t>
      </w:r>
      <w:r w:rsidR="00AF2BC6">
        <w:rPr>
          <w:rFonts w:ascii="Calibri" w:eastAsia="Calibri" w:hAnsi="Calibri" w:cs="Times New Roman"/>
        </w:rPr>
        <w:t>Town’s</w:t>
      </w:r>
      <w:r w:rsidR="00AF2BC6" w:rsidRPr="00AF2BC6">
        <w:rPr>
          <w:rFonts w:ascii="Calibri" w:eastAsia="Calibri" w:hAnsi="Calibri" w:cs="Times New Roman"/>
        </w:rPr>
        <w:t xml:space="preserve"> website at a later date.</w:t>
      </w:r>
    </w:p>
    <w:p w14:paraId="751FBC71" w14:textId="77777777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</w:p>
    <w:p w14:paraId="5D8D4392" w14:textId="77777777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  <w:r w:rsidRPr="00AF2BC6">
        <w:rPr>
          <w:rFonts w:ascii="Calibri" w:eastAsia="Calibri" w:hAnsi="Calibri" w:cs="Times New Roman"/>
        </w:rPr>
        <w:t>BY ORDER OF THE ZONING BOARD OF APPEALS</w:t>
      </w:r>
    </w:p>
    <w:p w14:paraId="0F661015" w14:textId="6BE85FEA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  <w:r w:rsidRPr="00AF2BC6">
        <w:rPr>
          <w:rFonts w:ascii="Calibri" w:eastAsia="Calibri" w:hAnsi="Calibri" w:cs="Times New Roman"/>
        </w:rPr>
        <w:t xml:space="preserve">OF THE </w:t>
      </w:r>
      <w:r>
        <w:rPr>
          <w:rFonts w:ascii="Calibri" w:eastAsia="Calibri" w:hAnsi="Calibri" w:cs="Times New Roman"/>
        </w:rPr>
        <w:t>TOWN</w:t>
      </w:r>
      <w:r w:rsidRPr="00AF2BC6">
        <w:rPr>
          <w:rFonts w:ascii="Calibri" w:eastAsia="Calibri" w:hAnsi="Calibri" w:cs="Times New Roman"/>
        </w:rPr>
        <w:t xml:space="preserve"> OF </w:t>
      </w:r>
      <w:r>
        <w:rPr>
          <w:rFonts w:ascii="Calibri" w:eastAsia="Calibri" w:hAnsi="Calibri" w:cs="Times New Roman"/>
        </w:rPr>
        <w:t>CHESTER</w:t>
      </w:r>
    </w:p>
    <w:p w14:paraId="5983B983" w14:textId="77777777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</w:p>
    <w:p w14:paraId="2D70C629" w14:textId="0A792EB5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  <w:bookmarkStart w:id="3" w:name="_Hlk41994763"/>
      <w:r>
        <w:rPr>
          <w:rFonts w:ascii="Calibri" w:eastAsia="Calibri" w:hAnsi="Calibri" w:cs="Times New Roman"/>
        </w:rPr>
        <w:t>Gregg Feigelson</w:t>
      </w:r>
      <w:r w:rsidRPr="00AF2BC6">
        <w:rPr>
          <w:rFonts w:ascii="Calibri" w:eastAsia="Calibri" w:hAnsi="Calibri" w:cs="Times New Roman"/>
        </w:rPr>
        <w:t>, Chairman</w:t>
      </w:r>
    </w:p>
    <w:bookmarkEnd w:id="3"/>
    <w:p w14:paraId="5A6ED821" w14:textId="77777777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</w:p>
    <w:p w14:paraId="69663D88" w14:textId="467455AA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  <w:r w:rsidRPr="00AF2BC6">
        <w:rPr>
          <w:rFonts w:ascii="Calibri" w:eastAsia="Calibri" w:hAnsi="Calibri" w:cs="Times New Roman"/>
        </w:rPr>
        <w:t xml:space="preserve">The following items are presently on the agenda which is subject to change by addition, </w:t>
      </w:r>
      <w:r w:rsidR="00C46449" w:rsidRPr="00AF2BC6">
        <w:rPr>
          <w:rFonts w:ascii="Calibri" w:eastAsia="Calibri" w:hAnsi="Calibri" w:cs="Times New Roman"/>
        </w:rPr>
        <w:t>deletion,</w:t>
      </w:r>
      <w:r w:rsidRPr="00AF2BC6">
        <w:rPr>
          <w:rFonts w:ascii="Calibri" w:eastAsia="Calibri" w:hAnsi="Calibri" w:cs="Times New Roman"/>
        </w:rPr>
        <w:t xml:space="preserve"> or amendment.</w:t>
      </w:r>
    </w:p>
    <w:p w14:paraId="1253788E" w14:textId="77777777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</w:p>
    <w:p w14:paraId="27449383" w14:textId="65CA5E1D" w:rsidR="00AF2BC6" w:rsidRP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AF2BC6">
        <w:rPr>
          <w:rFonts w:ascii="Calibri" w:eastAsia="Calibri" w:hAnsi="Calibri" w:cs="Times New Roman"/>
        </w:rPr>
        <w:t xml:space="preserve">.  </w:t>
      </w:r>
      <w:r>
        <w:rPr>
          <w:rFonts w:ascii="Calibri" w:eastAsia="Calibri" w:hAnsi="Calibri" w:cs="Times New Roman"/>
        </w:rPr>
        <w:t xml:space="preserve">Yogesh &amp; Aradhna Pal – Public Hearing on request </w:t>
      </w:r>
      <w:bookmarkStart w:id="4" w:name="_Hlk41994344"/>
      <w:r>
        <w:rPr>
          <w:rFonts w:ascii="Calibri" w:eastAsia="Calibri" w:hAnsi="Calibri" w:cs="Times New Roman"/>
        </w:rPr>
        <w:t>for a use and area variance to allow the conversion of an existing garage into a second dwelling unit on a single lot located at 15 Davis Hill Rd., Town of Chester.</w:t>
      </w:r>
    </w:p>
    <w:bookmarkEnd w:id="4"/>
    <w:p w14:paraId="0CDBDDB6" w14:textId="7D0CBAA9" w:rsidR="00AF2BC6" w:rsidRDefault="00AF2BC6" w:rsidP="00AF2BC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AF2BC6">
        <w:rPr>
          <w:rFonts w:ascii="Calibri" w:eastAsia="Calibri" w:hAnsi="Calibri" w:cs="Times New Roman"/>
        </w:rPr>
        <w:t xml:space="preserve">.  </w:t>
      </w:r>
      <w:r>
        <w:rPr>
          <w:rFonts w:ascii="Calibri" w:eastAsia="Calibri" w:hAnsi="Calibri" w:cs="Times New Roman"/>
        </w:rPr>
        <w:t xml:space="preserve">Randall-Orr Public Hearing on request for area variance </w:t>
      </w:r>
      <w:bookmarkStart w:id="5" w:name="_Hlk41995070"/>
      <w:r>
        <w:rPr>
          <w:rFonts w:ascii="Calibri" w:eastAsia="Calibri" w:hAnsi="Calibri" w:cs="Times New Roman"/>
        </w:rPr>
        <w:t>to allow construction of a three car garage in the required front yard area located at 265 Pine Hill Rd., Town of Chester</w:t>
      </w:r>
      <w:bookmarkEnd w:id="5"/>
      <w:r>
        <w:rPr>
          <w:rFonts w:ascii="Calibri" w:eastAsia="Calibri" w:hAnsi="Calibri" w:cs="Times New Roman"/>
        </w:rPr>
        <w:t>.</w:t>
      </w:r>
    </w:p>
    <w:p w14:paraId="6C61E1C6" w14:textId="1EE6CDB6" w:rsidR="00B828EB" w:rsidRPr="00AF2BC6" w:rsidRDefault="00B828EB" w:rsidP="00AF2BC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 </w:t>
      </w:r>
      <w:proofErr w:type="spellStart"/>
      <w:r>
        <w:rPr>
          <w:rFonts w:ascii="Calibri" w:eastAsia="Calibri" w:hAnsi="Calibri" w:cs="Times New Roman"/>
        </w:rPr>
        <w:t>Marrone</w:t>
      </w:r>
      <w:proofErr w:type="spellEnd"/>
      <w:r>
        <w:rPr>
          <w:rFonts w:ascii="Calibri" w:eastAsia="Calibri" w:hAnsi="Calibri" w:cs="Times New Roman"/>
        </w:rPr>
        <w:t>-Area variance to permit pool less than 15 feet from property line.</w:t>
      </w:r>
    </w:p>
    <w:p w14:paraId="14F07436" w14:textId="77777777" w:rsidR="002251AC" w:rsidRDefault="003F774F"/>
    <w:sectPr w:rsidR="0022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C6"/>
    <w:rsid w:val="001B7519"/>
    <w:rsid w:val="002F55CE"/>
    <w:rsid w:val="00371101"/>
    <w:rsid w:val="00393D0D"/>
    <w:rsid w:val="003F774F"/>
    <w:rsid w:val="00474B2E"/>
    <w:rsid w:val="007B3003"/>
    <w:rsid w:val="007D35E0"/>
    <w:rsid w:val="008F69E9"/>
    <w:rsid w:val="00A63272"/>
    <w:rsid w:val="00AB6325"/>
    <w:rsid w:val="00AF2BC6"/>
    <w:rsid w:val="00B427CE"/>
    <w:rsid w:val="00B828EB"/>
    <w:rsid w:val="00BD0513"/>
    <w:rsid w:val="00C46449"/>
    <w:rsid w:val="00DB5C32"/>
    <w:rsid w:val="00E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9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4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3D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3D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4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3D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3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Dickover</dc:creator>
  <cp:lastModifiedBy>Julie Tiller</cp:lastModifiedBy>
  <cp:revision>2</cp:revision>
  <dcterms:created xsi:type="dcterms:W3CDTF">2020-07-08T12:45:00Z</dcterms:created>
  <dcterms:modified xsi:type="dcterms:W3CDTF">2020-07-08T12:45:00Z</dcterms:modified>
</cp:coreProperties>
</file>